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Pr="006D5920" w:rsidRDefault="006D5920" w:rsidP="006D5920">
      <w:pPr>
        <w:jc w:val="center"/>
        <w:rPr>
          <w:rFonts w:ascii="Sylfaen" w:hAnsi="Sylfaen"/>
          <w:sz w:val="26"/>
          <w:szCs w:val="26"/>
          <w:lang w:val="ka-GE"/>
        </w:rPr>
      </w:pPr>
      <w:r w:rsidRPr="006D5920">
        <w:rPr>
          <w:rFonts w:ascii="Sylfaen" w:hAnsi="Sylfaen"/>
          <w:sz w:val="26"/>
          <w:szCs w:val="26"/>
          <w:lang w:val="ka-GE"/>
        </w:rPr>
        <w:t>ტენდერი</w:t>
      </w:r>
    </w:p>
    <w:p w:rsidR="006D5920" w:rsidRDefault="006D5920" w:rsidP="006D59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 ცალი სერვერი შემდეგი კომპლექტაციით:</w:t>
      </w:r>
    </w:p>
    <w:tbl>
      <w:tblPr>
        <w:tblW w:w="1261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360"/>
        <w:gridCol w:w="10718"/>
      </w:tblGrid>
      <w:tr w:rsidR="006D5920" w:rsidTr="006D5920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</w:rPr>
            </w:pPr>
            <w:proofErr w:type="spellStart"/>
            <w:r w:rsidRPr="006D5920">
              <w:rPr>
                <w:color w:val="000000"/>
              </w:rPr>
              <w:t>Qty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28"/>
                <w:szCs w:val="28"/>
              </w:rPr>
              <w:t>Serial</w:t>
            </w:r>
          </w:p>
        </w:tc>
        <w:tc>
          <w:tcPr>
            <w:tcW w:w="10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 w:rsidP="006D592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D5920">
              <w:rPr>
                <w:color w:val="000000"/>
                <w:sz w:val="28"/>
                <w:szCs w:val="28"/>
              </w:rPr>
              <w:t>Description</w:t>
            </w:r>
          </w:p>
        </w:tc>
      </w:tr>
      <w:tr w:rsidR="006D5920" w:rsidTr="006D5920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P09524-B21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 xml:space="preserve">HPE </w:t>
            </w:r>
            <w:proofErr w:type="spellStart"/>
            <w:r w:rsidRPr="006D5920">
              <w:rPr>
                <w:color w:val="000000"/>
                <w:sz w:val="18"/>
                <w:szCs w:val="18"/>
              </w:rPr>
              <w:t>ProLiant</w:t>
            </w:r>
            <w:proofErr w:type="spellEnd"/>
            <w:r w:rsidRPr="006D5920">
              <w:rPr>
                <w:color w:val="000000"/>
                <w:sz w:val="18"/>
                <w:szCs w:val="18"/>
              </w:rPr>
              <w:t xml:space="preserve"> BL460c Gen10 v6 10/20Gb </w:t>
            </w:r>
            <w:proofErr w:type="spellStart"/>
            <w:r w:rsidRPr="006D5920">
              <w:rPr>
                <w:color w:val="000000"/>
                <w:sz w:val="18"/>
                <w:szCs w:val="18"/>
              </w:rPr>
              <w:t>FlexibleLOM</w:t>
            </w:r>
            <w:proofErr w:type="spellEnd"/>
            <w:r w:rsidRPr="006D5920">
              <w:rPr>
                <w:color w:val="000000"/>
                <w:sz w:val="18"/>
                <w:szCs w:val="18"/>
              </w:rPr>
              <w:t xml:space="preserve"> Configure-to-order Blade Server</w:t>
            </w:r>
          </w:p>
        </w:tc>
      </w:tr>
      <w:tr w:rsidR="006D5920" w:rsidTr="006D5920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P06820-L21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HPE BL460c Gen10 Intel Xeon-Gold 6248 (2.5GHz/20-core/150W) FIO Processor Kit</w:t>
            </w:r>
          </w:p>
        </w:tc>
      </w:tr>
      <w:tr w:rsidR="006D5920" w:rsidTr="006D5920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P06820-B21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HPE BL460c Gen10 Intel Xeon-Gold 6248 (2.5GHz/20-core/150W) Processor Kit</w:t>
            </w:r>
          </w:p>
        </w:tc>
      </w:tr>
      <w:tr w:rsidR="006D5920" w:rsidTr="006D5920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P00926-B21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HPE 64GB (1x64GB) Quad Rank x4 DDR4-2933 CAS-21-21-21 Load Reduced Smart Memory Kit</w:t>
            </w:r>
          </w:p>
        </w:tc>
      </w:tr>
      <w:tr w:rsidR="006D5920" w:rsidTr="006D5920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872475-B21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 xml:space="preserve">HPE 300GB SAS 12G Enterprise 10K SFF (2.5in) SC 3yr </w:t>
            </w:r>
            <w:proofErr w:type="spellStart"/>
            <w:r w:rsidRPr="006D5920">
              <w:rPr>
                <w:color w:val="000000"/>
                <w:sz w:val="18"/>
                <w:szCs w:val="18"/>
              </w:rPr>
              <w:t>Wty</w:t>
            </w:r>
            <w:proofErr w:type="spellEnd"/>
            <w:r w:rsidRPr="006D5920">
              <w:rPr>
                <w:color w:val="000000"/>
                <w:sz w:val="18"/>
                <w:szCs w:val="18"/>
              </w:rPr>
              <w:t xml:space="preserve"> Digitally Signed Firmware HDD</w:t>
            </w:r>
          </w:p>
        </w:tc>
      </w:tr>
      <w:tr w:rsidR="006D5920" w:rsidTr="006D5920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P01363-B21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 xml:space="preserve">HPE 12W Smart Storage Battery (up to 3 Devices) for </w:t>
            </w:r>
            <w:proofErr w:type="spellStart"/>
            <w:r w:rsidRPr="006D5920">
              <w:rPr>
                <w:color w:val="000000"/>
                <w:sz w:val="18"/>
                <w:szCs w:val="18"/>
              </w:rPr>
              <w:t>BladeSystem</w:t>
            </w:r>
            <w:proofErr w:type="spellEnd"/>
            <w:r w:rsidRPr="006D5920">
              <w:rPr>
                <w:color w:val="000000"/>
                <w:sz w:val="18"/>
                <w:szCs w:val="18"/>
              </w:rPr>
              <w:t xml:space="preserve"> Server</w:t>
            </w:r>
          </w:p>
        </w:tc>
      </w:tr>
      <w:tr w:rsidR="006D5920" w:rsidTr="006D5920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804367-B21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HPE Smart Array P204i-b SR Gen10 (4 Internal Lanes/1GB Cache) 12G SAS Modular Controller</w:t>
            </w:r>
          </w:p>
        </w:tc>
      </w:tr>
      <w:tr w:rsidR="006D5920" w:rsidTr="006D5920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766490-B21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 xml:space="preserve">HPE </w:t>
            </w:r>
            <w:proofErr w:type="spellStart"/>
            <w:r w:rsidRPr="006D5920">
              <w:rPr>
                <w:color w:val="000000"/>
                <w:sz w:val="18"/>
                <w:szCs w:val="18"/>
              </w:rPr>
              <w:t>FlexFabric</w:t>
            </w:r>
            <w:proofErr w:type="spellEnd"/>
            <w:r w:rsidRPr="006D5920">
              <w:rPr>
                <w:color w:val="000000"/>
                <w:sz w:val="18"/>
                <w:szCs w:val="18"/>
              </w:rPr>
              <w:t xml:space="preserve"> 10Gb 2-port 536FLB Adapter</w:t>
            </w:r>
          </w:p>
        </w:tc>
      </w:tr>
      <w:tr w:rsidR="006D5920" w:rsidTr="006D5920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>710608-B21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Pr="006D5920" w:rsidRDefault="006D5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5920">
              <w:rPr>
                <w:color w:val="000000"/>
                <w:sz w:val="18"/>
                <w:szCs w:val="18"/>
              </w:rPr>
              <w:t xml:space="preserve">HPE QMH2672 16Gb </w:t>
            </w:r>
            <w:proofErr w:type="spellStart"/>
            <w:r w:rsidRPr="006D5920">
              <w:rPr>
                <w:color w:val="000000"/>
                <w:sz w:val="18"/>
                <w:szCs w:val="18"/>
              </w:rPr>
              <w:t>Fibre</w:t>
            </w:r>
            <w:proofErr w:type="spellEnd"/>
            <w:r w:rsidRPr="006D5920">
              <w:rPr>
                <w:color w:val="000000"/>
                <w:sz w:val="18"/>
                <w:szCs w:val="18"/>
              </w:rPr>
              <w:t xml:space="preserve"> Channel Host Bus Adapter</w:t>
            </w:r>
          </w:p>
        </w:tc>
      </w:tr>
    </w:tbl>
    <w:p w:rsidR="006D5920" w:rsidRDefault="006D5920" w:rsidP="006D5920">
      <w:pPr>
        <w:rPr>
          <w:rFonts w:ascii="Sylfaen" w:hAnsi="Sylfaen"/>
          <w:lang w:val="ka-GE"/>
        </w:rPr>
      </w:pPr>
    </w:p>
    <w:p w:rsidR="00EE1252" w:rsidRDefault="00EE1252" w:rsidP="006D5920">
      <w:pPr>
        <w:rPr>
          <w:rFonts w:ascii="Sylfaen" w:hAnsi="Sylfaen"/>
          <w:lang w:val="ka-GE"/>
        </w:rPr>
      </w:pPr>
    </w:p>
    <w:p w:rsidR="00EE1252" w:rsidRDefault="00EE1252" w:rsidP="006D5920">
      <w:pPr>
        <w:rPr>
          <w:rFonts w:ascii="Sylfaen" w:hAnsi="Sylfaen"/>
          <w:lang w:val="ka-GE"/>
        </w:rPr>
      </w:pPr>
    </w:p>
    <w:p w:rsidR="00EE1252" w:rsidRDefault="00EE1252" w:rsidP="006D5920">
      <w:pPr>
        <w:rPr>
          <w:rFonts w:ascii="Sylfaen" w:hAnsi="Sylfaen"/>
          <w:lang w:val="ka-GE"/>
        </w:rPr>
      </w:pPr>
    </w:p>
    <w:p w:rsidR="00EE1252" w:rsidRDefault="00EE1252" w:rsidP="006D5920">
      <w:pPr>
        <w:rPr>
          <w:rFonts w:ascii="Sylfaen" w:hAnsi="Sylfaen"/>
          <w:lang w:val="ka-GE"/>
        </w:rPr>
      </w:pPr>
    </w:p>
    <w:p w:rsidR="00EE1252" w:rsidRDefault="00EE1252" w:rsidP="006D5920">
      <w:pPr>
        <w:rPr>
          <w:rFonts w:ascii="Sylfaen" w:hAnsi="Sylfaen"/>
          <w:lang w:val="ka-GE"/>
        </w:rPr>
      </w:pPr>
    </w:p>
    <w:p w:rsidR="00EE1252" w:rsidRDefault="00EE1252" w:rsidP="006D59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 ცალი, შემდეგი კონფიგურაციით:</w:t>
      </w:r>
    </w:p>
    <w:tbl>
      <w:tblPr>
        <w:tblW w:w="8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380"/>
        <w:gridCol w:w="1752"/>
      </w:tblGrid>
      <w:tr w:rsidR="00EE1252" w:rsidTr="00EE1252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252" w:rsidRDefault="00EE1252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Serial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252" w:rsidRDefault="00EE1252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252" w:rsidRDefault="00EE125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Qty</w:t>
            </w:r>
            <w:proofErr w:type="spellEnd"/>
          </w:p>
        </w:tc>
      </w:tr>
      <w:tr w:rsidR="00EE1252" w:rsidTr="00EE1252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252" w:rsidRDefault="00EE1252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Q1J07A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252" w:rsidRDefault="00EE1252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HPE MSA 2050 SFF Disk Enclosure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252" w:rsidRDefault="00EE12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1252" w:rsidTr="00EE1252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252" w:rsidRDefault="00EE1252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J9F49A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252" w:rsidRDefault="00EE1252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HPE MSA 1.8TB 12G SAS 10K 2.5in 512e HDD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252" w:rsidRDefault="00EE12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EE1252" w:rsidTr="00EE1252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252" w:rsidRDefault="00EE1252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N9X96A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252" w:rsidRDefault="00EE1252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HPE MSA 800GB 12G SAS Mixed Use SFF SSD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252" w:rsidRDefault="00EE12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EE1252" w:rsidRDefault="00EE1252" w:rsidP="00EE1252">
      <w:pPr>
        <w:rPr>
          <w:rFonts w:ascii="Sylfaen" w:hAnsi="Sylfaen"/>
          <w:lang w:val="ka-GE"/>
        </w:rPr>
      </w:pPr>
    </w:p>
    <w:p w:rsidR="00EE1252" w:rsidRDefault="00EE1252" w:rsidP="006D5920">
      <w:pPr>
        <w:rPr>
          <w:rFonts w:ascii="Sylfaen" w:hAnsi="Sylfaen"/>
          <w:lang w:val="ka-GE"/>
        </w:rPr>
      </w:pPr>
      <w:bookmarkStart w:id="0" w:name="_GoBack"/>
      <w:bookmarkEnd w:id="0"/>
    </w:p>
    <w:p w:rsidR="00EE1252" w:rsidRDefault="00EE1252" w:rsidP="006D5920">
      <w:pPr>
        <w:rPr>
          <w:rFonts w:ascii="Sylfaen" w:hAnsi="Sylfaen"/>
          <w:lang w:val="ka-GE"/>
        </w:rPr>
      </w:pPr>
    </w:p>
    <w:p w:rsidR="006D5920" w:rsidRDefault="006D5920" w:rsidP="006D59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 ცალი მეხსიერების მოდული:</w:t>
      </w:r>
    </w:p>
    <w:tbl>
      <w:tblPr>
        <w:tblW w:w="105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9141"/>
      </w:tblGrid>
      <w:tr w:rsidR="006D5920" w:rsidTr="006D5920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Default="006D5920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Serial</w:t>
            </w:r>
          </w:p>
        </w:tc>
        <w:tc>
          <w:tcPr>
            <w:tcW w:w="8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Default="006D5920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</w:tr>
      <w:tr w:rsidR="006D5920" w:rsidTr="006D592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Default="006D5920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815100-B21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20" w:rsidRDefault="006D5920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HPE 32GB (1x32GB) Dual Rank x4 DDR4-2666 CAS-19-19-19 Registered Smart Memory Kit</w:t>
            </w:r>
          </w:p>
        </w:tc>
      </w:tr>
    </w:tbl>
    <w:p w:rsidR="006D5920" w:rsidRDefault="006D5920" w:rsidP="006D5920">
      <w:pPr>
        <w:rPr>
          <w:rFonts w:ascii="Sylfaen" w:hAnsi="Sylfaen"/>
          <w:lang w:val="ka-GE"/>
        </w:rPr>
      </w:pPr>
    </w:p>
    <w:p w:rsidR="006D5920" w:rsidRPr="006D5920" w:rsidRDefault="006D5920" w:rsidP="006D592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შეთავაზება წარმოგენილი უნდა იყოს ინვოისის სახით </w:t>
      </w:r>
      <w:r>
        <w:rPr>
          <w:rFonts w:ascii="Sylfaen" w:hAnsi="Sylfaen" w:cs="Sylfaen"/>
          <w:lang w:val="ka-GE"/>
        </w:rPr>
        <w:t>ლარში, გადასახადების ჩათვლით.</w:t>
      </w:r>
    </w:p>
    <w:p w:rsidR="006D5920" w:rsidRPr="006D5920" w:rsidRDefault="006D5920" w:rsidP="006D592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მიწოდების ვადა - 45 კალენდალური დღე. </w:t>
      </w:r>
    </w:p>
    <w:p w:rsidR="006D5920" w:rsidRPr="006D5920" w:rsidRDefault="006D5920" w:rsidP="006D5920">
      <w:pPr>
        <w:pStyle w:val="ListParagraph"/>
        <w:rPr>
          <w:rFonts w:ascii="Sylfaen" w:hAnsi="Sylfaen"/>
          <w:lang w:val="ka-GE"/>
        </w:rPr>
      </w:pPr>
    </w:p>
    <w:sectPr w:rsidR="006D5920" w:rsidRPr="006D5920" w:rsidSect="006D5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1FDD"/>
    <w:multiLevelType w:val="hybridMultilevel"/>
    <w:tmpl w:val="2028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20"/>
    <w:rsid w:val="003F2747"/>
    <w:rsid w:val="006D5920"/>
    <w:rsid w:val="009352D5"/>
    <w:rsid w:val="00E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2019-06-19T14:22:00Z</dcterms:created>
  <dcterms:modified xsi:type="dcterms:W3CDTF">2019-06-20T15:06:00Z</dcterms:modified>
</cp:coreProperties>
</file>